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EA2" w:rsidRDefault="00C04EA2" w:rsidP="00C04EA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Príloha k Súťažným podkladom, </w:t>
      </w:r>
    </w:p>
    <w:p w:rsidR="00C04EA2" w:rsidRDefault="00C04EA2" w:rsidP="00C04EA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</w:rPr>
        <w:t xml:space="preserve">ktorá bude zároveň tvoriť Prílohu č. </w:t>
      </w:r>
      <w:r w:rsidR="00CA424C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k Zmluve</w:t>
      </w:r>
    </w:p>
    <w:p w:rsidR="00C04EA2" w:rsidRDefault="00C04EA2" w:rsidP="00C04E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C04EA2" w:rsidRDefault="00C04EA2" w:rsidP="00C04E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C04EA2" w:rsidRDefault="00C04EA2" w:rsidP="00C04E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 w:val="23"/>
          <w:szCs w:val="23"/>
        </w:rPr>
      </w:pPr>
      <w:r w:rsidRPr="00C04EA2">
        <w:rPr>
          <w:rFonts w:ascii="Arial" w:hAnsi="Arial" w:cs="Arial"/>
          <w:b/>
          <w:caps/>
          <w:sz w:val="23"/>
          <w:szCs w:val="23"/>
        </w:rPr>
        <w:t xml:space="preserve">Tržby a výnosy </w:t>
      </w:r>
    </w:p>
    <w:p w:rsidR="00C04EA2" w:rsidRPr="00C04EA2" w:rsidRDefault="00C04EA2" w:rsidP="00C04E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C04EA2">
        <w:rPr>
          <w:rFonts w:ascii="Arial" w:hAnsi="Arial" w:cs="Arial"/>
          <w:sz w:val="23"/>
          <w:szCs w:val="23"/>
        </w:rPr>
        <w:t>popisná časť</w:t>
      </w:r>
    </w:p>
    <w:p w:rsidR="00C04EA2" w:rsidRDefault="00C04EA2" w:rsidP="00C04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C04EA2" w:rsidRPr="00C04EA2" w:rsidRDefault="00C04EA2" w:rsidP="00C04EA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3"/>
          <w:szCs w:val="23"/>
        </w:rPr>
      </w:pPr>
      <w:r w:rsidRPr="00C04EA2">
        <w:rPr>
          <w:rFonts w:ascii="Arial" w:hAnsi="Arial" w:cs="Arial"/>
          <w:sz w:val="23"/>
          <w:szCs w:val="23"/>
        </w:rPr>
        <w:t xml:space="preserve">1. </w:t>
      </w:r>
      <w:r>
        <w:rPr>
          <w:rFonts w:ascii="Arial" w:hAnsi="Arial" w:cs="Arial"/>
          <w:sz w:val="23"/>
          <w:szCs w:val="23"/>
        </w:rPr>
        <w:tab/>
      </w:r>
      <w:r w:rsidRPr="00C04EA2">
        <w:rPr>
          <w:rFonts w:ascii="Arial" w:hAnsi="Arial" w:cs="Arial"/>
          <w:sz w:val="23"/>
          <w:szCs w:val="23"/>
        </w:rPr>
        <w:t>Tržby a výnosy</w:t>
      </w:r>
    </w:p>
    <w:p w:rsidR="00C04EA2" w:rsidRPr="00C04EA2" w:rsidRDefault="00C04EA2" w:rsidP="00C04EA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3"/>
          <w:szCs w:val="23"/>
        </w:rPr>
      </w:pPr>
      <w:r w:rsidRPr="00C04EA2">
        <w:rPr>
          <w:rFonts w:ascii="Arial" w:hAnsi="Arial" w:cs="Arial"/>
        </w:rPr>
        <w:t xml:space="preserve">1.1. </w:t>
      </w:r>
      <w:r>
        <w:rPr>
          <w:rFonts w:ascii="Arial" w:hAnsi="Arial" w:cs="Arial"/>
        </w:rPr>
        <w:tab/>
      </w:r>
      <w:r w:rsidRPr="00C04EA2">
        <w:rPr>
          <w:rFonts w:ascii="Arial" w:hAnsi="Arial" w:cs="Arial"/>
          <w:sz w:val="23"/>
          <w:szCs w:val="23"/>
        </w:rPr>
        <w:t>Tržby M</w:t>
      </w:r>
      <w:r w:rsidR="009027E6">
        <w:rPr>
          <w:rFonts w:ascii="Arial" w:hAnsi="Arial" w:cs="Arial"/>
          <w:sz w:val="23"/>
          <w:szCs w:val="23"/>
        </w:rPr>
        <w:t>H</w:t>
      </w:r>
      <w:r w:rsidRPr="00C04EA2">
        <w:rPr>
          <w:rFonts w:ascii="Arial" w:hAnsi="Arial" w:cs="Arial"/>
          <w:sz w:val="23"/>
          <w:szCs w:val="23"/>
        </w:rPr>
        <w:t>D</w:t>
      </w:r>
    </w:p>
    <w:p w:rsidR="00C04EA2" w:rsidRPr="00C04EA2" w:rsidRDefault="00C04EA2" w:rsidP="00C04EA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3"/>
          <w:szCs w:val="23"/>
        </w:rPr>
      </w:pPr>
      <w:r w:rsidRPr="00C04EA2">
        <w:rPr>
          <w:rFonts w:ascii="Arial" w:hAnsi="Arial" w:cs="Arial"/>
          <w:sz w:val="23"/>
          <w:szCs w:val="23"/>
        </w:rPr>
        <w:t>1.1.1.</w:t>
      </w:r>
      <w:r>
        <w:rPr>
          <w:rFonts w:ascii="Arial" w:hAnsi="Arial" w:cs="Arial"/>
          <w:sz w:val="23"/>
          <w:szCs w:val="23"/>
        </w:rPr>
        <w:tab/>
      </w:r>
      <w:r w:rsidRPr="00C04EA2">
        <w:rPr>
          <w:rFonts w:ascii="Arial" w:hAnsi="Arial" w:cs="Arial"/>
          <w:sz w:val="23"/>
          <w:szCs w:val="23"/>
        </w:rPr>
        <w:t>Tržby za predplatné cestovné lístky</w:t>
      </w:r>
    </w:p>
    <w:p w:rsidR="00C04EA2" w:rsidRDefault="00C04EA2" w:rsidP="00C04EA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3"/>
          <w:szCs w:val="23"/>
        </w:rPr>
      </w:pPr>
      <w:r w:rsidRPr="00C04EA2">
        <w:rPr>
          <w:rFonts w:ascii="Arial" w:hAnsi="Arial" w:cs="Arial"/>
          <w:sz w:val="23"/>
          <w:szCs w:val="23"/>
        </w:rPr>
        <w:t>1.1.2.</w:t>
      </w:r>
      <w:r>
        <w:rPr>
          <w:rFonts w:ascii="Arial" w:hAnsi="Arial" w:cs="Arial"/>
          <w:sz w:val="23"/>
          <w:szCs w:val="23"/>
        </w:rPr>
        <w:tab/>
      </w:r>
      <w:r w:rsidRPr="00C04EA2">
        <w:rPr>
          <w:rFonts w:ascii="Arial" w:hAnsi="Arial" w:cs="Arial"/>
          <w:sz w:val="23"/>
          <w:szCs w:val="23"/>
        </w:rPr>
        <w:t>Tržby za jednorazové cestovné lístky</w:t>
      </w:r>
    </w:p>
    <w:p w:rsidR="00903E1E" w:rsidRPr="00C04EA2" w:rsidRDefault="00903E1E" w:rsidP="00C04EA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1.1.3.</w:t>
      </w:r>
      <w:r>
        <w:rPr>
          <w:rFonts w:ascii="Arial" w:hAnsi="Arial" w:cs="Arial"/>
          <w:sz w:val="23"/>
          <w:szCs w:val="23"/>
        </w:rPr>
        <w:tab/>
        <w:t>Tržby z predaja čipových kariet</w:t>
      </w:r>
    </w:p>
    <w:p w:rsidR="00C04EA2" w:rsidRDefault="00C04EA2" w:rsidP="00C04EA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1</w:t>
      </w:r>
      <w:r w:rsidRPr="00C04EA2">
        <w:rPr>
          <w:rFonts w:ascii="Arial" w:hAnsi="Arial" w:cs="Arial"/>
          <w:sz w:val="23"/>
          <w:szCs w:val="23"/>
        </w:rPr>
        <w:t>.</w:t>
      </w:r>
      <w:r>
        <w:rPr>
          <w:rFonts w:ascii="Arial" w:hAnsi="Arial" w:cs="Arial"/>
          <w:sz w:val="23"/>
          <w:szCs w:val="23"/>
        </w:rPr>
        <w:t>1</w:t>
      </w:r>
      <w:r w:rsidRPr="00C04EA2">
        <w:rPr>
          <w:rFonts w:ascii="Arial" w:hAnsi="Arial" w:cs="Arial"/>
          <w:sz w:val="23"/>
          <w:szCs w:val="23"/>
        </w:rPr>
        <w:t>.</w:t>
      </w:r>
      <w:r w:rsidR="00903E1E">
        <w:rPr>
          <w:rFonts w:ascii="Arial" w:hAnsi="Arial" w:cs="Arial"/>
          <w:sz w:val="23"/>
          <w:szCs w:val="23"/>
        </w:rPr>
        <w:t>4</w:t>
      </w:r>
      <w:r w:rsidRPr="00C04EA2">
        <w:rPr>
          <w:rFonts w:ascii="Arial" w:hAnsi="Arial" w:cs="Arial"/>
          <w:sz w:val="23"/>
          <w:szCs w:val="23"/>
        </w:rPr>
        <w:t>.</w:t>
      </w:r>
      <w:r>
        <w:rPr>
          <w:rFonts w:ascii="Arial" w:hAnsi="Arial" w:cs="Arial"/>
          <w:sz w:val="23"/>
          <w:szCs w:val="23"/>
        </w:rPr>
        <w:tab/>
      </w:r>
      <w:r w:rsidRPr="00C04EA2">
        <w:rPr>
          <w:rFonts w:ascii="Arial" w:hAnsi="Arial" w:cs="Arial"/>
          <w:sz w:val="23"/>
          <w:szCs w:val="23"/>
        </w:rPr>
        <w:t>Ostatné tržby M</w:t>
      </w:r>
      <w:r w:rsidR="009027E6">
        <w:rPr>
          <w:rFonts w:ascii="Arial" w:hAnsi="Arial" w:cs="Arial"/>
          <w:sz w:val="23"/>
          <w:szCs w:val="23"/>
        </w:rPr>
        <w:t>H</w:t>
      </w:r>
      <w:r w:rsidRPr="00C04EA2">
        <w:rPr>
          <w:rFonts w:ascii="Arial" w:hAnsi="Arial" w:cs="Arial"/>
          <w:sz w:val="23"/>
          <w:szCs w:val="23"/>
        </w:rPr>
        <w:t>D</w:t>
      </w:r>
    </w:p>
    <w:p w:rsidR="00C04EA2" w:rsidRPr="00C04EA2" w:rsidRDefault="00C04EA2" w:rsidP="00C04EA2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(napr. </w:t>
      </w:r>
      <w:r w:rsidRPr="00C04EA2">
        <w:rPr>
          <w:rFonts w:ascii="Arial" w:hAnsi="Arial" w:cs="Arial"/>
          <w:bCs/>
        </w:rPr>
        <w:t xml:space="preserve">príjmy  z reklamy, príspevky zamestnávateľov na prepravu zamestnancov </w:t>
      </w:r>
      <w:r>
        <w:rPr>
          <w:rFonts w:ascii="Arial" w:hAnsi="Arial" w:cs="Arial"/>
          <w:bCs/>
        </w:rPr>
        <w:t xml:space="preserve"> </w:t>
      </w:r>
      <w:r w:rsidRPr="00C04EA2">
        <w:rPr>
          <w:rFonts w:ascii="Arial" w:hAnsi="Arial" w:cs="Arial"/>
          <w:bCs/>
        </w:rPr>
        <w:t>M</w:t>
      </w:r>
      <w:r w:rsidR="009027E6">
        <w:rPr>
          <w:rFonts w:ascii="Arial" w:hAnsi="Arial" w:cs="Arial"/>
          <w:bCs/>
        </w:rPr>
        <w:t>H</w:t>
      </w:r>
      <w:bookmarkStart w:id="0" w:name="_GoBack"/>
      <w:bookmarkEnd w:id="0"/>
      <w:r w:rsidRPr="00C04EA2">
        <w:rPr>
          <w:rFonts w:ascii="Arial" w:hAnsi="Arial" w:cs="Arial"/>
          <w:bCs/>
        </w:rPr>
        <w:t>D na území mesta Piešťany, výnosy z predaja autobusov, výnosy z pokút, sponzorské dary, ak sú určené na financovanie výkonov Dopravcu, na ktoré sa vzťahuje táto zmluva alebo ktoré súvisia s výkonmi vo verejnom záujme v zmysle tejto zmluvy</w:t>
      </w:r>
    </w:p>
    <w:p w:rsidR="00C04EA2" w:rsidRPr="00C04EA2" w:rsidRDefault="00C04EA2" w:rsidP="00C04EA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3"/>
          <w:szCs w:val="23"/>
        </w:rPr>
      </w:pPr>
    </w:p>
    <w:p w:rsidR="00C04EA2" w:rsidRPr="00C04EA2" w:rsidRDefault="00C04EA2" w:rsidP="00C04EA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3"/>
          <w:szCs w:val="23"/>
        </w:rPr>
      </w:pPr>
      <w:r w:rsidRPr="00C04EA2">
        <w:rPr>
          <w:rFonts w:ascii="Arial" w:hAnsi="Arial" w:cs="Arial"/>
          <w:sz w:val="23"/>
          <w:szCs w:val="23"/>
        </w:rPr>
        <w:t xml:space="preserve">1.2. </w:t>
      </w:r>
      <w:r>
        <w:rPr>
          <w:rFonts w:ascii="Arial" w:hAnsi="Arial" w:cs="Arial"/>
          <w:sz w:val="23"/>
          <w:szCs w:val="23"/>
        </w:rPr>
        <w:tab/>
      </w:r>
      <w:r w:rsidRPr="00C04EA2">
        <w:rPr>
          <w:rFonts w:ascii="Arial" w:hAnsi="Arial" w:cs="Arial"/>
          <w:sz w:val="23"/>
          <w:szCs w:val="23"/>
        </w:rPr>
        <w:t>Výnosy</w:t>
      </w:r>
    </w:p>
    <w:p w:rsidR="00C04EA2" w:rsidRPr="00C04EA2" w:rsidRDefault="00C04EA2" w:rsidP="00C04E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C04EA2">
        <w:rPr>
          <w:rFonts w:ascii="Arial" w:hAnsi="Arial" w:cs="Arial"/>
          <w:sz w:val="23"/>
          <w:szCs w:val="23"/>
        </w:rPr>
        <w:t>1.2.1.</w:t>
      </w:r>
      <w:r>
        <w:rPr>
          <w:rFonts w:ascii="Arial" w:hAnsi="Arial" w:cs="Arial"/>
          <w:sz w:val="23"/>
          <w:szCs w:val="23"/>
        </w:rPr>
        <w:tab/>
      </w:r>
      <w:r w:rsidRPr="00C04EA2">
        <w:rPr>
          <w:rFonts w:ascii="Arial" w:hAnsi="Arial" w:cs="Arial"/>
          <w:sz w:val="23"/>
          <w:szCs w:val="23"/>
        </w:rPr>
        <w:t>V</w:t>
      </w:r>
      <w:r>
        <w:rPr>
          <w:rFonts w:ascii="Arial" w:hAnsi="Arial" w:cs="Arial"/>
          <w:sz w:val="23"/>
          <w:szCs w:val="23"/>
        </w:rPr>
        <w:t>ý</w:t>
      </w:r>
      <w:r w:rsidRPr="00C04EA2">
        <w:rPr>
          <w:rFonts w:ascii="Arial" w:hAnsi="Arial" w:cs="Arial"/>
          <w:sz w:val="23"/>
          <w:szCs w:val="23"/>
        </w:rPr>
        <w:t>nosy za cestov</w:t>
      </w:r>
      <w:r>
        <w:rPr>
          <w:rFonts w:ascii="Arial" w:hAnsi="Arial" w:cs="Arial"/>
          <w:sz w:val="23"/>
          <w:szCs w:val="23"/>
        </w:rPr>
        <w:t>anie</w:t>
      </w:r>
      <w:r w:rsidRPr="00C04EA2">
        <w:rPr>
          <w:rFonts w:ascii="Arial" w:hAnsi="Arial" w:cs="Arial"/>
          <w:sz w:val="23"/>
          <w:szCs w:val="23"/>
        </w:rPr>
        <w:t xml:space="preserve"> bez platného cestovného</w:t>
      </w:r>
      <w:r>
        <w:rPr>
          <w:rFonts w:ascii="Arial" w:hAnsi="Arial" w:cs="Arial"/>
          <w:sz w:val="23"/>
          <w:szCs w:val="23"/>
        </w:rPr>
        <w:t xml:space="preserve"> lí</w:t>
      </w:r>
      <w:r w:rsidRPr="00C04EA2">
        <w:rPr>
          <w:rFonts w:ascii="Arial" w:hAnsi="Arial" w:cs="Arial"/>
          <w:sz w:val="23"/>
          <w:szCs w:val="23"/>
        </w:rPr>
        <w:t>stka (úhrada pokút za</w:t>
      </w:r>
      <w:r>
        <w:rPr>
          <w:rFonts w:ascii="Arial" w:hAnsi="Arial" w:cs="Arial"/>
          <w:sz w:val="23"/>
          <w:szCs w:val="23"/>
        </w:rPr>
        <w:t xml:space="preserve"> </w:t>
      </w:r>
      <w:r w:rsidRPr="00C04EA2">
        <w:rPr>
          <w:rFonts w:ascii="Arial" w:hAnsi="Arial" w:cs="Arial"/>
          <w:sz w:val="23"/>
          <w:szCs w:val="23"/>
        </w:rPr>
        <w:t>cestova</w:t>
      </w:r>
      <w:r>
        <w:rPr>
          <w:rFonts w:ascii="Arial" w:hAnsi="Arial" w:cs="Arial"/>
          <w:sz w:val="23"/>
          <w:szCs w:val="23"/>
        </w:rPr>
        <w:t>nie</w:t>
      </w:r>
    </w:p>
    <w:p w:rsidR="00C04EA2" w:rsidRPr="00C04EA2" w:rsidRDefault="00C04EA2" w:rsidP="00C04EA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3"/>
          <w:szCs w:val="23"/>
        </w:rPr>
      </w:pPr>
      <w:r w:rsidRPr="00C04EA2">
        <w:rPr>
          <w:rFonts w:ascii="Arial" w:hAnsi="Arial" w:cs="Arial"/>
          <w:sz w:val="23"/>
          <w:szCs w:val="23"/>
        </w:rPr>
        <w:t xml:space="preserve">bez platného cestovného </w:t>
      </w:r>
      <w:r>
        <w:rPr>
          <w:rFonts w:ascii="Arial" w:hAnsi="Arial" w:cs="Arial"/>
          <w:sz w:val="23"/>
          <w:szCs w:val="23"/>
        </w:rPr>
        <w:t>lí</w:t>
      </w:r>
      <w:r w:rsidRPr="00C04EA2">
        <w:rPr>
          <w:rFonts w:ascii="Arial" w:hAnsi="Arial" w:cs="Arial"/>
          <w:sz w:val="23"/>
          <w:szCs w:val="23"/>
        </w:rPr>
        <w:t>stka a výnosy z nezaplate</w:t>
      </w:r>
      <w:r>
        <w:rPr>
          <w:rFonts w:ascii="Arial" w:hAnsi="Arial" w:cs="Arial"/>
          <w:sz w:val="23"/>
          <w:szCs w:val="23"/>
        </w:rPr>
        <w:t>ný</w:t>
      </w:r>
      <w:r w:rsidRPr="00C04EA2">
        <w:rPr>
          <w:rFonts w:ascii="Arial" w:hAnsi="Arial" w:cs="Arial"/>
          <w:sz w:val="23"/>
          <w:szCs w:val="23"/>
        </w:rPr>
        <w:t>ch pokút znížené o</w:t>
      </w:r>
      <w:r>
        <w:rPr>
          <w:rFonts w:ascii="Arial" w:hAnsi="Arial" w:cs="Arial"/>
          <w:sz w:val="23"/>
          <w:szCs w:val="23"/>
        </w:rPr>
        <w:t> </w:t>
      </w:r>
      <w:r w:rsidRPr="00C04EA2">
        <w:rPr>
          <w:rFonts w:ascii="Arial" w:hAnsi="Arial" w:cs="Arial"/>
          <w:sz w:val="23"/>
          <w:szCs w:val="23"/>
        </w:rPr>
        <w:t>odpis</w:t>
      </w:r>
      <w:r>
        <w:rPr>
          <w:rFonts w:ascii="Arial" w:hAnsi="Arial" w:cs="Arial"/>
          <w:sz w:val="23"/>
          <w:szCs w:val="23"/>
        </w:rPr>
        <w:t xml:space="preserve"> </w:t>
      </w:r>
      <w:r w:rsidRPr="00C04EA2">
        <w:rPr>
          <w:rFonts w:ascii="Arial" w:hAnsi="Arial" w:cs="Arial"/>
          <w:sz w:val="23"/>
          <w:szCs w:val="23"/>
        </w:rPr>
        <w:t>po</w:t>
      </w:r>
      <w:r>
        <w:rPr>
          <w:rFonts w:ascii="Arial" w:hAnsi="Arial" w:cs="Arial"/>
          <w:sz w:val="23"/>
          <w:szCs w:val="23"/>
        </w:rPr>
        <w:t>hľ</w:t>
      </w:r>
      <w:r w:rsidRPr="00C04EA2">
        <w:rPr>
          <w:rFonts w:ascii="Arial" w:hAnsi="Arial" w:cs="Arial"/>
          <w:sz w:val="23"/>
          <w:szCs w:val="23"/>
        </w:rPr>
        <w:t>adávk</w:t>
      </w:r>
      <w:r>
        <w:rPr>
          <w:rFonts w:ascii="Arial" w:hAnsi="Arial" w:cs="Arial"/>
          <w:sz w:val="23"/>
          <w:szCs w:val="23"/>
        </w:rPr>
        <w:t xml:space="preserve">y </w:t>
      </w:r>
      <w:r w:rsidRPr="00C04EA2">
        <w:rPr>
          <w:rFonts w:ascii="Arial" w:hAnsi="Arial" w:cs="Arial"/>
          <w:sz w:val="23"/>
          <w:szCs w:val="23"/>
        </w:rPr>
        <w:t xml:space="preserve"> za nevymožiteľné pokuty)</w:t>
      </w:r>
      <w:r>
        <w:rPr>
          <w:rFonts w:ascii="Arial" w:hAnsi="Arial" w:cs="Arial"/>
          <w:sz w:val="23"/>
          <w:szCs w:val="23"/>
        </w:rPr>
        <w:t xml:space="preserve">, </w:t>
      </w:r>
      <w:r w:rsidRPr="00C04EA2">
        <w:rPr>
          <w:rFonts w:ascii="Arial" w:hAnsi="Arial" w:cs="Arial"/>
          <w:bCs/>
        </w:rPr>
        <w:t>výnosy z predaja autobusov, sponzorské dary, ak sú určené na financovanie výkonov Dopravcu, na ktoré sa vzťahuje zmluva alebo ktoré súvisia s výkonmi vo verejnom záujme v zmysle zmluvy</w:t>
      </w:r>
      <w:r>
        <w:rPr>
          <w:rFonts w:ascii="Arial" w:hAnsi="Arial" w:cs="Arial"/>
          <w:bCs/>
        </w:rPr>
        <w:t>.</w:t>
      </w:r>
    </w:p>
    <w:p w:rsidR="00C04EA2" w:rsidRDefault="00C04EA2" w:rsidP="00C04EA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3"/>
          <w:szCs w:val="23"/>
        </w:rPr>
      </w:pPr>
      <w:r w:rsidRPr="00C04EA2">
        <w:rPr>
          <w:rFonts w:ascii="Arial" w:hAnsi="Arial" w:cs="Arial"/>
          <w:sz w:val="23"/>
          <w:szCs w:val="23"/>
        </w:rPr>
        <w:t>1.2.2.</w:t>
      </w:r>
      <w:r>
        <w:rPr>
          <w:rFonts w:ascii="Arial" w:hAnsi="Arial" w:cs="Arial"/>
          <w:sz w:val="23"/>
          <w:szCs w:val="23"/>
        </w:rPr>
        <w:tab/>
      </w:r>
      <w:r w:rsidRPr="00C04EA2">
        <w:rPr>
          <w:rFonts w:ascii="Arial" w:hAnsi="Arial" w:cs="Arial"/>
          <w:sz w:val="23"/>
          <w:szCs w:val="23"/>
        </w:rPr>
        <w:t>Ak</w:t>
      </w:r>
      <w:r>
        <w:rPr>
          <w:rFonts w:ascii="Arial" w:hAnsi="Arial" w:cs="Arial"/>
          <w:sz w:val="23"/>
          <w:szCs w:val="23"/>
        </w:rPr>
        <w:t>ti</w:t>
      </w:r>
      <w:r w:rsidRPr="00C04EA2">
        <w:rPr>
          <w:rFonts w:ascii="Arial" w:hAnsi="Arial" w:cs="Arial"/>
          <w:sz w:val="23"/>
          <w:szCs w:val="23"/>
        </w:rPr>
        <w:t>vácia (materiálu a tovaru, vn</w:t>
      </w:r>
      <w:r>
        <w:rPr>
          <w:rFonts w:ascii="Arial" w:hAnsi="Arial" w:cs="Arial"/>
          <w:sz w:val="23"/>
          <w:szCs w:val="23"/>
        </w:rPr>
        <w:t>útr</w:t>
      </w:r>
      <w:r w:rsidRPr="00C04EA2">
        <w:rPr>
          <w:rFonts w:ascii="Arial" w:hAnsi="Arial" w:cs="Arial"/>
          <w:sz w:val="23"/>
          <w:szCs w:val="23"/>
        </w:rPr>
        <w:t>oorganizačn</w:t>
      </w:r>
      <w:r>
        <w:rPr>
          <w:rFonts w:ascii="Arial" w:hAnsi="Arial" w:cs="Arial"/>
          <w:sz w:val="23"/>
          <w:szCs w:val="23"/>
        </w:rPr>
        <w:t>ý</w:t>
      </w:r>
      <w:r w:rsidRPr="00C04EA2">
        <w:rPr>
          <w:rFonts w:ascii="Arial" w:hAnsi="Arial" w:cs="Arial"/>
          <w:sz w:val="23"/>
          <w:szCs w:val="23"/>
        </w:rPr>
        <w:t>ch služ</w:t>
      </w:r>
      <w:r>
        <w:rPr>
          <w:rFonts w:ascii="Arial" w:hAnsi="Arial" w:cs="Arial"/>
          <w:sz w:val="23"/>
          <w:szCs w:val="23"/>
        </w:rPr>
        <w:t>i</w:t>
      </w:r>
      <w:r w:rsidRPr="00C04EA2">
        <w:rPr>
          <w:rFonts w:ascii="Arial" w:hAnsi="Arial" w:cs="Arial"/>
          <w:sz w:val="23"/>
          <w:szCs w:val="23"/>
        </w:rPr>
        <w:t>eb, d</w:t>
      </w:r>
      <w:r>
        <w:rPr>
          <w:rFonts w:ascii="Arial" w:hAnsi="Arial" w:cs="Arial"/>
          <w:sz w:val="23"/>
          <w:szCs w:val="23"/>
        </w:rPr>
        <w:t>l</w:t>
      </w:r>
      <w:r w:rsidRPr="00C04EA2">
        <w:rPr>
          <w:rFonts w:ascii="Arial" w:hAnsi="Arial" w:cs="Arial"/>
          <w:sz w:val="23"/>
          <w:szCs w:val="23"/>
        </w:rPr>
        <w:t>hodobého hmotného</w:t>
      </w:r>
      <w:r>
        <w:rPr>
          <w:rFonts w:ascii="Arial" w:hAnsi="Arial" w:cs="Arial"/>
          <w:sz w:val="23"/>
          <w:szCs w:val="23"/>
        </w:rPr>
        <w:t xml:space="preserve"> </w:t>
      </w:r>
      <w:r w:rsidRPr="00C04EA2">
        <w:rPr>
          <w:rFonts w:ascii="Arial" w:hAnsi="Arial" w:cs="Arial"/>
          <w:sz w:val="23"/>
          <w:szCs w:val="23"/>
        </w:rPr>
        <w:t>majetku)</w:t>
      </w:r>
    </w:p>
    <w:p w:rsidR="00C04EA2" w:rsidRPr="00C04EA2" w:rsidRDefault="00C04EA2" w:rsidP="00C04EA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3"/>
          <w:szCs w:val="23"/>
        </w:rPr>
      </w:pPr>
    </w:p>
    <w:p w:rsidR="009D7BB7" w:rsidRPr="00C04EA2" w:rsidRDefault="00C04EA2" w:rsidP="00C04EA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</w:rPr>
      </w:pPr>
      <w:r w:rsidRPr="00C04EA2">
        <w:rPr>
          <w:rFonts w:ascii="Arial" w:hAnsi="Arial" w:cs="Arial"/>
          <w:sz w:val="23"/>
          <w:szCs w:val="23"/>
        </w:rPr>
        <w:t>2. Úhrada</w:t>
      </w:r>
      <w:r w:rsidRPr="00C04EA2">
        <w:rPr>
          <w:rFonts w:ascii="Arial" w:hAnsi="Arial" w:cs="Arial"/>
        </w:rPr>
        <w:t xml:space="preserve"> </w:t>
      </w:r>
      <w:r w:rsidRPr="00C04EA2">
        <w:rPr>
          <w:rFonts w:ascii="Arial" w:hAnsi="Arial" w:cs="Arial"/>
          <w:sz w:val="23"/>
          <w:szCs w:val="23"/>
        </w:rPr>
        <w:t xml:space="preserve">za </w:t>
      </w:r>
      <w:r w:rsidRPr="00C04EA2">
        <w:rPr>
          <w:rFonts w:ascii="Arial" w:hAnsi="Arial" w:cs="Arial"/>
        </w:rPr>
        <w:t xml:space="preserve">služby </w:t>
      </w:r>
      <w:r w:rsidRPr="00C04EA2">
        <w:rPr>
          <w:rFonts w:ascii="Arial" w:hAnsi="Arial" w:cs="Arial"/>
          <w:sz w:val="23"/>
          <w:szCs w:val="23"/>
        </w:rPr>
        <w:t>vo verejnom záujme</w:t>
      </w:r>
    </w:p>
    <w:sectPr w:rsidR="009D7BB7" w:rsidRPr="00C04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EA2"/>
    <w:rsid w:val="00852653"/>
    <w:rsid w:val="009027E6"/>
    <w:rsid w:val="00903E1E"/>
    <w:rsid w:val="009D7BB7"/>
    <w:rsid w:val="00BD2C52"/>
    <w:rsid w:val="00C04EA2"/>
    <w:rsid w:val="00CA424C"/>
    <w:rsid w:val="00D3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F8FB2-5299-441E-9D8F-BBA69030E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Ličková Ingrid</dc:creator>
  <cp:keywords/>
  <dc:description/>
  <cp:lastModifiedBy>KORENKOVÁ Ingrid</cp:lastModifiedBy>
  <cp:revision>2</cp:revision>
  <cp:lastPrinted>2020-11-23T17:00:00Z</cp:lastPrinted>
  <dcterms:created xsi:type="dcterms:W3CDTF">2021-09-27T12:23:00Z</dcterms:created>
  <dcterms:modified xsi:type="dcterms:W3CDTF">2021-09-27T12:23:00Z</dcterms:modified>
</cp:coreProperties>
</file>